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A44C" w14:textId="1B7A2D2A" w:rsidR="004046A4" w:rsidRPr="004046A4" w:rsidRDefault="004046A4" w:rsidP="004046A4">
      <w:pPr>
        <w:jc w:val="center"/>
        <w:rPr>
          <w:b/>
          <w:bCs/>
          <w:u w:val="single"/>
        </w:rPr>
      </w:pPr>
      <w:r w:rsidRPr="004046A4">
        <w:rPr>
          <w:b/>
          <w:bCs/>
          <w:u w:val="single"/>
        </w:rPr>
        <w:t>The Colony High School</w:t>
      </w:r>
    </w:p>
    <w:p w14:paraId="3C454274" w14:textId="2ED81018" w:rsidR="004046A4" w:rsidRPr="004046A4" w:rsidRDefault="004046A4" w:rsidP="004046A4">
      <w:pPr>
        <w:jc w:val="center"/>
        <w:rPr>
          <w:b/>
          <w:bCs/>
          <w:u w:val="single"/>
        </w:rPr>
      </w:pPr>
      <w:r w:rsidRPr="004046A4">
        <w:rPr>
          <w:b/>
          <w:bCs/>
          <w:u w:val="single"/>
        </w:rPr>
        <w:t>Parent</w:t>
      </w:r>
      <w:r w:rsidR="007F7D17">
        <w:rPr>
          <w:b/>
          <w:bCs/>
          <w:u w:val="single"/>
        </w:rPr>
        <w:t xml:space="preserve"> and Family Engagement</w:t>
      </w:r>
      <w:r w:rsidRPr="004046A4">
        <w:rPr>
          <w:b/>
          <w:bCs/>
          <w:u w:val="single"/>
        </w:rPr>
        <w:t xml:space="preserve"> Policy</w:t>
      </w:r>
    </w:p>
    <w:p w14:paraId="3FF4DF76" w14:textId="05ADB2F1" w:rsidR="004046A4" w:rsidRPr="004046A4" w:rsidRDefault="004046A4" w:rsidP="004046A4">
      <w:pPr>
        <w:jc w:val="center"/>
        <w:rPr>
          <w:b/>
          <w:bCs/>
          <w:u w:val="single"/>
        </w:rPr>
      </w:pPr>
      <w:r w:rsidRPr="004046A4">
        <w:rPr>
          <w:b/>
          <w:bCs/>
          <w:u w:val="single"/>
        </w:rPr>
        <w:t xml:space="preserve"> 202</w:t>
      </w:r>
      <w:r w:rsidR="001102F3">
        <w:rPr>
          <w:b/>
          <w:bCs/>
          <w:u w:val="single"/>
        </w:rPr>
        <w:t>3</w:t>
      </w:r>
      <w:r w:rsidRPr="004046A4">
        <w:rPr>
          <w:b/>
          <w:bCs/>
          <w:u w:val="single"/>
        </w:rPr>
        <w:t>-202</w:t>
      </w:r>
      <w:r w:rsidR="001102F3">
        <w:rPr>
          <w:b/>
          <w:bCs/>
          <w:u w:val="single"/>
        </w:rPr>
        <w:t>4</w:t>
      </w:r>
    </w:p>
    <w:p w14:paraId="2B9F15D6" w14:textId="77777777" w:rsidR="004046A4" w:rsidRPr="004046A4" w:rsidRDefault="004046A4" w:rsidP="004046A4">
      <w:pPr>
        <w:jc w:val="center"/>
      </w:pPr>
    </w:p>
    <w:p w14:paraId="302D8244" w14:textId="11158C82" w:rsidR="004046A4" w:rsidRPr="004046A4" w:rsidRDefault="004046A4" w:rsidP="004046A4">
      <w:pPr>
        <w:rPr>
          <w:b/>
          <w:bCs/>
          <w:u w:val="single"/>
        </w:rPr>
      </w:pPr>
      <w:r w:rsidRPr="004046A4">
        <w:rPr>
          <w:b/>
          <w:bCs/>
          <w:u w:val="single"/>
        </w:rPr>
        <w:t xml:space="preserve">Statement of Purpose </w:t>
      </w:r>
    </w:p>
    <w:p w14:paraId="02BC21EF" w14:textId="77777777" w:rsidR="004046A4" w:rsidRPr="004046A4" w:rsidRDefault="004046A4" w:rsidP="004046A4"/>
    <w:p w14:paraId="6352E95F" w14:textId="514734DF" w:rsidR="0088153C" w:rsidRDefault="004046A4" w:rsidP="004046A4">
      <w:r w:rsidRPr="004046A4">
        <w:t xml:space="preserve">The Colony High School is dedicated to providing quality education for every student at our campus through campus-wide parent involvement. To accomplish this objective, The Colony High School </w:t>
      </w:r>
      <w:r w:rsidR="00440DE1">
        <w:t xml:space="preserve">has jointly developed </w:t>
      </w:r>
      <w:r w:rsidRPr="004046A4">
        <w:t>and maintain</w:t>
      </w:r>
      <w:r w:rsidR="00440DE1">
        <w:t>s</w:t>
      </w:r>
      <w:r w:rsidRPr="004046A4">
        <w:t xml:space="preserve"> partnerships with parents and community members. Parents involved in the education of their children contribute greatly to student achievement and academic success by reinforcing their children’s commitment to education. </w:t>
      </w:r>
    </w:p>
    <w:p w14:paraId="0452E65A" w14:textId="77777777" w:rsidR="0088153C" w:rsidRPr="004046A4" w:rsidRDefault="0088153C" w:rsidP="004046A4"/>
    <w:p w14:paraId="481EC0C3" w14:textId="2A4A2E82" w:rsidR="004046A4" w:rsidRDefault="004046A4" w:rsidP="004046A4">
      <w:pPr>
        <w:rPr>
          <w:b/>
          <w:bCs/>
          <w:u w:val="single"/>
        </w:rPr>
      </w:pPr>
      <w:r w:rsidRPr="004046A4">
        <w:rPr>
          <w:b/>
          <w:bCs/>
          <w:u w:val="single"/>
        </w:rPr>
        <w:t xml:space="preserve">Campus Responsibilities </w:t>
      </w:r>
    </w:p>
    <w:p w14:paraId="7AE6FEC6" w14:textId="77777777" w:rsidR="0088153C" w:rsidRPr="004046A4" w:rsidRDefault="0088153C" w:rsidP="004046A4">
      <w:pPr>
        <w:rPr>
          <w:b/>
          <w:bCs/>
          <w:u w:val="single"/>
        </w:rPr>
      </w:pPr>
    </w:p>
    <w:p w14:paraId="4B44B0FA" w14:textId="77777777" w:rsidR="00445C9D" w:rsidRDefault="004046A4" w:rsidP="004046A4">
      <w:r w:rsidRPr="004046A4">
        <w:t xml:space="preserve">The Colony High School continually builds partnerships with parents and campus staff to improve and support student academic achievement. We strive to ensure that all parents feel welcome and included and know that their voice is important and heard. We are appreciative and excited to receive and respond to your input and appreciate your partnership. Additionally, the following list details parent involvement opportunities provided by The Colony High School which parents will be kept informed about. These opportunities to engage will happen at a variety of days and times in order to provide many different ways for parents to be involved. All parents are invited to attend/receive: </w:t>
      </w:r>
    </w:p>
    <w:p w14:paraId="3E189109" w14:textId="77777777" w:rsidR="00445C9D" w:rsidRDefault="004046A4" w:rsidP="004046A4">
      <w:pPr>
        <w:pStyle w:val="ListParagraph"/>
        <w:numPr>
          <w:ilvl w:val="0"/>
          <w:numId w:val="2"/>
        </w:numPr>
      </w:pPr>
      <w:r w:rsidRPr="004046A4">
        <w:t xml:space="preserve">Campus Building Leadership Team meetings to include reviewing needs, developing the school wide plan, sharing the opportunities for parent perspectives to accompany our plan. </w:t>
      </w:r>
    </w:p>
    <w:p w14:paraId="06F62C6E" w14:textId="77777777" w:rsidR="00445C9D" w:rsidRDefault="004046A4" w:rsidP="004046A4">
      <w:pPr>
        <w:pStyle w:val="ListParagraph"/>
        <w:numPr>
          <w:ilvl w:val="0"/>
          <w:numId w:val="2"/>
        </w:numPr>
      </w:pPr>
      <w:r w:rsidRPr="004046A4">
        <w:t xml:space="preserve">Campus Parent Teacher Student Association meetings (PTSA) </w:t>
      </w:r>
    </w:p>
    <w:p w14:paraId="7853051B" w14:textId="33C42B53" w:rsidR="00445C9D" w:rsidRDefault="004046A4" w:rsidP="004046A4">
      <w:pPr>
        <w:pStyle w:val="ListParagraph"/>
        <w:numPr>
          <w:ilvl w:val="0"/>
          <w:numId w:val="2"/>
        </w:numPr>
      </w:pPr>
      <w:r w:rsidRPr="004046A4">
        <w:t>Information on The Colony High School website, weekly phone calls and emails from the principal and assistant principals</w:t>
      </w:r>
    </w:p>
    <w:p w14:paraId="2881E6AC" w14:textId="77777777" w:rsidR="00445C9D" w:rsidRDefault="004046A4" w:rsidP="004046A4">
      <w:pPr>
        <w:pStyle w:val="ListParagraph"/>
        <w:numPr>
          <w:ilvl w:val="0"/>
          <w:numId w:val="2"/>
        </w:numPr>
      </w:pPr>
      <w:r w:rsidRPr="004046A4">
        <w:t xml:space="preserve">Parent/Teacher Conferences </w:t>
      </w:r>
    </w:p>
    <w:p w14:paraId="576AFAF4" w14:textId="77777777" w:rsidR="00445C9D" w:rsidRDefault="004046A4" w:rsidP="004046A4">
      <w:pPr>
        <w:pStyle w:val="ListParagraph"/>
        <w:numPr>
          <w:ilvl w:val="0"/>
          <w:numId w:val="2"/>
        </w:numPr>
      </w:pPr>
      <w:r w:rsidRPr="004046A4">
        <w:t xml:space="preserve">Annual Campus Title 1 meeting to inform parents about Title 1 programs and requirements, parent involvement opportunities, the reservation of funds for parent involvement, and opportunities to design the parent involvement program together. </w:t>
      </w:r>
    </w:p>
    <w:p w14:paraId="3A378606" w14:textId="77777777" w:rsidR="00445C9D" w:rsidRDefault="004046A4" w:rsidP="004046A4">
      <w:pPr>
        <w:pStyle w:val="ListParagraph"/>
        <w:numPr>
          <w:ilvl w:val="0"/>
          <w:numId w:val="2"/>
        </w:numPr>
      </w:pPr>
      <w:r w:rsidRPr="004046A4">
        <w:t xml:space="preserve">Title 1 Parent/Student/School Compact and Parent Involvement Policy. </w:t>
      </w:r>
    </w:p>
    <w:p w14:paraId="400A5B56" w14:textId="77777777" w:rsidR="00445C9D" w:rsidRDefault="004046A4" w:rsidP="004046A4">
      <w:pPr>
        <w:pStyle w:val="ListParagraph"/>
        <w:numPr>
          <w:ilvl w:val="0"/>
          <w:numId w:val="2"/>
        </w:numPr>
      </w:pPr>
      <w:r w:rsidRPr="004046A4">
        <w:t xml:space="preserve">Campus performance profiles and individual student assessment results, including interpretations of such results. </w:t>
      </w:r>
    </w:p>
    <w:p w14:paraId="717BF76A" w14:textId="64AE1C34" w:rsidR="004046A4" w:rsidRDefault="004046A4" w:rsidP="004046A4">
      <w:pPr>
        <w:pStyle w:val="ListParagraph"/>
        <w:numPr>
          <w:ilvl w:val="0"/>
          <w:numId w:val="2"/>
        </w:numPr>
      </w:pPr>
      <w:r w:rsidRPr="004046A4">
        <w:t xml:space="preserve">Appropriate Title 1 program information, as well as all other school information including curriculum/assessment/proficiency information, provided to parents in both English and Spanish in a variety of formats: Email, Open House, Canvas, Skyward, meetings, website, callouts, etc. </w:t>
      </w:r>
    </w:p>
    <w:p w14:paraId="5511E34F" w14:textId="77777777" w:rsidR="0088153C" w:rsidRPr="0088153C" w:rsidRDefault="0088153C" w:rsidP="004046A4">
      <w:pPr>
        <w:rPr>
          <w:rFonts w:ascii="SymbolMT" w:hAnsi="SymbolMT"/>
          <w:b/>
          <w:bCs/>
          <w:u w:val="single"/>
        </w:rPr>
      </w:pPr>
    </w:p>
    <w:p w14:paraId="3BCF831C" w14:textId="0AC8F210" w:rsidR="004046A4" w:rsidRDefault="004046A4" w:rsidP="004046A4">
      <w:pPr>
        <w:rPr>
          <w:b/>
          <w:bCs/>
          <w:u w:val="single"/>
        </w:rPr>
      </w:pPr>
      <w:r w:rsidRPr="0088153C">
        <w:rPr>
          <w:b/>
          <w:bCs/>
          <w:u w:val="single"/>
        </w:rPr>
        <w:t xml:space="preserve">School/Parent Partnership Compact </w:t>
      </w:r>
    </w:p>
    <w:p w14:paraId="59FAF44D" w14:textId="77777777" w:rsidR="0088153C" w:rsidRPr="0088153C" w:rsidRDefault="0088153C" w:rsidP="004046A4">
      <w:pPr>
        <w:rPr>
          <w:b/>
          <w:bCs/>
          <w:u w:val="single"/>
        </w:rPr>
      </w:pPr>
    </w:p>
    <w:p w14:paraId="37E7E0FC" w14:textId="3EFABF67" w:rsidR="0088153C" w:rsidRDefault="004046A4" w:rsidP="004046A4">
      <w:r w:rsidRPr="004046A4">
        <w:t>Parents of students participating at The Colony High School receive The Colony High School’s School Compact to enable the school personnel and parents to share responsibility for student performance and success. The compact explains how students, parents, and staff share responsibility for promoting student achievement.</w:t>
      </w:r>
      <w:r w:rsidR="00445C9D">
        <w:t xml:space="preserve"> The compact was jointly developed.</w:t>
      </w:r>
      <w:r w:rsidRPr="004046A4">
        <w:t xml:space="preserve"> Parent </w:t>
      </w:r>
      <w:r w:rsidRPr="004046A4">
        <w:lastRenderedPageBreak/>
        <w:t xml:space="preserve">Involvement is essential in each child’s educational process. The Colony High School personnel partners with families to ensure each child’s success in mastering the state and national standards. </w:t>
      </w:r>
    </w:p>
    <w:p w14:paraId="348DA331" w14:textId="77777777" w:rsidR="00445C9D" w:rsidRDefault="00445C9D" w:rsidP="004046A4"/>
    <w:p w14:paraId="6DFDA24A" w14:textId="5E748A3B" w:rsidR="004046A4" w:rsidRPr="00445C9D" w:rsidRDefault="004046A4" w:rsidP="004046A4">
      <w:pPr>
        <w:rPr>
          <w:b/>
          <w:bCs/>
          <w:u w:val="single"/>
        </w:rPr>
      </w:pPr>
      <w:r w:rsidRPr="00445C9D">
        <w:rPr>
          <w:b/>
          <w:bCs/>
          <w:u w:val="single"/>
        </w:rPr>
        <w:t xml:space="preserve">Rational </w:t>
      </w:r>
    </w:p>
    <w:p w14:paraId="3647D6B6" w14:textId="38BA614C" w:rsidR="004046A4" w:rsidRDefault="004046A4" w:rsidP="004046A4">
      <w:r w:rsidRPr="004046A4">
        <w:t xml:space="preserve">The following is the rational, found in the NCLB Statute, Part A, Section 1118, for The Colony High School Parental Involvement Commitment. </w:t>
      </w:r>
    </w:p>
    <w:p w14:paraId="613379EC" w14:textId="77777777" w:rsidR="00445C9D" w:rsidRPr="004046A4" w:rsidRDefault="00445C9D" w:rsidP="004046A4"/>
    <w:p w14:paraId="7D04D842" w14:textId="77777777" w:rsidR="004046A4" w:rsidRPr="004046A4" w:rsidRDefault="004046A4" w:rsidP="004046A4">
      <w:r w:rsidRPr="004046A4">
        <w:t xml:space="preserve">*Each local educational agency that receives funds under this part shall develop jointly with, agree on with, and distribute to, parents of participating children a written parent involvement policy. The policy shall be incorporated into the local educational agency’s plan developed under section 1112, establish the agency’s expectations for parent involvement, and describe how the agency will – </w:t>
      </w:r>
    </w:p>
    <w:p w14:paraId="3DE95B81" w14:textId="77777777" w:rsidR="004046A4" w:rsidRPr="004046A4" w:rsidRDefault="004046A4" w:rsidP="00445C9D">
      <w:pPr>
        <w:ind w:firstLine="720"/>
      </w:pPr>
      <w:r w:rsidRPr="004046A4">
        <w:t xml:space="preserve">“(A) involve parents in the joint development of the plan under section 1112, and process of school review and improvement under section 1116: </w:t>
      </w:r>
    </w:p>
    <w:p w14:paraId="3C6843B2" w14:textId="77777777" w:rsidR="004046A4" w:rsidRPr="004046A4" w:rsidRDefault="004046A4" w:rsidP="00445C9D">
      <w:pPr>
        <w:ind w:firstLine="720"/>
      </w:pPr>
      <w:r w:rsidRPr="004046A4">
        <w:t xml:space="preserve">“(B)...assist participating schools in planning and implementing effective parent involvement activities to improve student academic achievement and school performance; </w:t>
      </w:r>
    </w:p>
    <w:p w14:paraId="06F9E9B8" w14:textId="77777777" w:rsidR="004046A4" w:rsidRPr="004046A4" w:rsidRDefault="004046A4" w:rsidP="00445C9D">
      <w:pPr>
        <w:ind w:firstLine="720"/>
      </w:pPr>
      <w:r w:rsidRPr="004046A4">
        <w:t xml:space="preserve">“(C) build the schools’ and parents’ capacity for strong parental involvement; </w:t>
      </w:r>
    </w:p>
    <w:p w14:paraId="3C87FA75" w14:textId="77777777" w:rsidR="004046A4" w:rsidRPr="004046A4" w:rsidRDefault="004046A4" w:rsidP="00445C9D">
      <w:pPr>
        <w:ind w:firstLine="720"/>
      </w:pPr>
      <w:r w:rsidRPr="004046A4">
        <w:t xml:space="preserve">“(D) coordinate and integrate parental involvement strategies with other programs; </w:t>
      </w:r>
    </w:p>
    <w:p w14:paraId="47A02056" w14:textId="77777777" w:rsidR="004046A4" w:rsidRPr="004046A4" w:rsidRDefault="004046A4" w:rsidP="00445C9D">
      <w:pPr>
        <w:ind w:firstLine="720"/>
      </w:pPr>
      <w:r w:rsidRPr="004046A4">
        <w:t xml:space="preserve">“(E) conduct, with involvement of parents, and annual evaluation of the content and effectiveness of parental involvement policy; and </w:t>
      </w:r>
    </w:p>
    <w:p w14:paraId="6505682B" w14:textId="77777777" w:rsidR="004046A4" w:rsidRPr="004046A4" w:rsidRDefault="004046A4" w:rsidP="00445C9D">
      <w:pPr>
        <w:ind w:firstLine="720"/>
      </w:pPr>
      <w:r w:rsidRPr="004046A4">
        <w:t xml:space="preserve">“(F) involve parents in the activities of the schools served under this part.” </w:t>
      </w:r>
    </w:p>
    <w:p w14:paraId="4802A654" w14:textId="51371EF4" w:rsidR="00000000" w:rsidRDefault="00000000"/>
    <w:p w14:paraId="4AAB6755" w14:textId="2CA808EA" w:rsidR="000E24B3" w:rsidRDefault="000E24B3"/>
    <w:p w14:paraId="456AB51A" w14:textId="29B273D9" w:rsidR="000E24B3" w:rsidRDefault="000E24B3"/>
    <w:p w14:paraId="3E1317A9" w14:textId="7D7F8156" w:rsidR="000E24B3" w:rsidRDefault="000E24B3"/>
    <w:p w14:paraId="1F91C35E" w14:textId="3600C231" w:rsidR="000E24B3" w:rsidRDefault="000E24B3"/>
    <w:p w14:paraId="5626B1DC" w14:textId="25821985" w:rsidR="000E24B3" w:rsidRDefault="000E24B3"/>
    <w:p w14:paraId="0B19B991" w14:textId="74F0B6A1" w:rsidR="000E24B3" w:rsidRDefault="000E24B3"/>
    <w:p w14:paraId="519B3F37" w14:textId="4BD4FD38" w:rsidR="000E24B3" w:rsidRDefault="000E24B3"/>
    <w:p w14:paraId="450317D3" w14:textId="22B5C243" w:rsidR="000E24B3" w:rsidRDefault="000E24B3"/>
    <w:p w14:paraId="31EA3831" w14:textId="017A7DF5" w:rsidR="000E24B3" w:rsidRDefault="000E24B3"/>
    <w:p w14:paraId="533EBE6D" w14:textId="291C2BB3" w:rsidR="000E24B3" w:rsidRDefault="000E24B3"/>
    <w:p w14:paraId="38C537A3" w14:textId="00F4383E" w:rsidR="000E24B3" w:rsidRDefault="000E24B3"/>
    <w:p w14:paraId="341E55B3" w14:textId="0ACA9032" w:rsidR="000E24B3" w:rsidRDefault="000E24B3"/>
    <w:p w14:paraId="180A76D1" w14:textId="647CE4F0" w:rsidR="000E24B3" w:rsidRDefault="000E24B3"/>
    <w:p w14:paraId="2667A571" w14:textId="71429E8A" w:rsidR="000E24B3" w:rsidRDefault="000E24B3"/>
    <w:p w14:paraId="23C900B5" w14:textId="712CDADF" w:rsidR="000E24B3" w:rsidRDefault="000E24B3"/>
    <w:p w14:paraId="60D582EA" w14:textId="7A0C260B" w:rsidR="000E24B3" w:rsidRDefault="000E24B3"/>
    <w:p w14:paraId="3F1C686F" w14:textId="3FDF4EA7" w:rsidR="000E24B3" w:rsidRDefault="000E24B3"/>
    <w:p w14:paraId="74D93ED2" w14:textId="4D4BFC8B" w:rsidR="000E24B3" w:rsidRDefault="000E24B3"/>
    <w:p w14:paraId="77243CE1" w14:textId="44408284" w:rsidR="000E24B3" w:rsidRDefault="000E24B3"/>
    <w:p w14:paraId="79DBE8AD" w14:textId="047A362E" w:rsidR="000E24B3" w:rsidRDefault="000E24B3"/>
    <w:p w14:paraId="5F7D239A" w14:textId="5ECBC12E" w:rsidR="000E24B3" w:rsidRDefault="000E24B3"/>
    <w:p w14:paraId="49BEF3AD" w14:textId="3D971841" w:rsidR="000E24B3" w:rsidRDefault="000E24B3"/>
    <w:p w14:paraId="3BA022A6" w14:textId="12BB3CEB" w:rsidR="000E24B3" w:rsidRPr="000E24B3" w:rsidRDefault="000E24B3" w:rsidP="0069695C"/>
    <w:sectPr w:rsidR="000E24B3" w:rsidRPr="000E24B3" w:rsidSect="00E7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8E"/>
    <w:multiLevelType w:val="multilevel"/>
    <w:tmpl w:val="421E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512E3"/>
    <w:multiLevelType w:val="hybridMultilevel"/>
    <w:tmpl w:val="7BE0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660908">
    <w:abstractNumId w:val="0"/>
  </w:num>
  <w:num w:numId="2" w16cid:durableId="108923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A4"/>
    <w:rsid w:val="0004652B"/>
    <w:rsid w:val="000E24B3"/>
    <w:rsid w:val="001102F3"/>
    <w:rsid w:val="00330A35"/>
    <w:rsid w:val="00337F5C"/>
    <w:rsid w:val="004046A4"/>
    <w:rsid w:val="004113C3"/>
    <w:rsid w:val="00440DE1"/>
    <w:rsid w:val="00445C9D"/>
    <w:rsid w:val="0046105D"/>
    <w:rsid w:val="0069695C"/>
    <w:rsid w:val="007F7D17"/>
    <w:rsid w:val="0088153C"/>
    <w:rsid w:val="00E7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97BD3"/>
  <w15:chartTrackingRefBased/>
  <w15:docId w15:val="{56B53BD0-D8AA-0742-A714-057537B4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6A4"/>
    <w:pPr>
      <w:spacing w:before="100" w:beforeAutospacing="1" w:after="100" w:afterAutospacing="1"/>
    </w:pPr>
    <w:rPr>
      <w:rFonts w:eastAsia="Times New Roman" w:cs="Times New Roman"/>
      <w:color w:val="auto"/>
    </w:rPr>
  </w:style>
  <w:style w:type="paragraph" w:styleId="ListParagraph">
    <w:name w:val="List Paragraph"/>
    <w:basedOn w:val="Normal"/>
    <w:uiPriority w:val="34"/>
    <w:qFormat/>
    <w:rsid w:val="0044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5914">
      <w:bodyDiv w:val="1"/>
      <w:marLeft w:val="0"/>
      <w:marRight w:val="0"/>
      <w:marTop w:val="0"/>
      <w:marBottom w:val="0"/>
      <w:divBdr>
        <w:top w:val="none" w:sz="0" w:space="0" w:color="auto"/>
        <w:left w:val="none" w:sz="0" w:space="0" w:color="auto"/>
        <w:bottom w:val="none" w:sz="0" w:space="0" w:color="auto"/>
        <w:right w:val="none" w:sz="0" w:space="0" w:color="auto"/>
      </w:divBdr>
      <w:divsChild>
        <w:div w:id="1246303102">
          <w:marLeft w:val="0"/>
          <w:marRight w:val="0"/>
          <w:marTop w:val="0"/>
          <w:marBottom w:val="0"/>
          <w:divBdr>
            <w:top w:val="none" w:sz="0" w:space="0" w:color="auto"/>
            <w:left w:val="none" w:sz="0" w:space="0" w:color="auto"/>
            <w:bottom w:val="none" w:sz="0" w:space="0" w:color="auto"/>
            <w:right w:val="none" w:sz="0" w:space="0" w:color="auto"/>
          </w:divBdr>
          <w:divsChild>
            <w:div w:id="59330284">
              <w:marLeft w:val="0"/>
              <w:marRight w:val="0"/>
              <w:marTop w:val="0"/>
              <w:marBottom w:val="0"/>
              <w:divBdr>
                <w:top w:val="none" w:sz="0" w:space="0" w:color="auto"/>
                <w:left w:val="none" w:sz="0" w:space="0" w:color="auto"/>
                <w:bottom w:val="none" w:sz="0" w:space="0" w:color="auto"/>
                <w:right w:val="none" w:sz="0" w:space="0" w:color="auto"/>
              </w:divBdr>
              <w:divsChild>
                <w:div w:id="1534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9913">
          <w:marLeft w:val="0"/>
          <w:marRight w:val="0"/>
          <w:marTop w:val="0"/>
          <w:marBottom w:val="0"/>
          <w:divBdr>
            <w:top w:val="none" w:sz="0" w:space="0" w:color="auto"/>
            <w:left w:val="none" w:sz="0" w:space="0" w:color="auto"/>
            <w:bottom w:val="none" w:sz="0" w:space="0" w:color="auto"/>
            <w:right w:val="none" w:sz="0" w:space="0" w:color="auto"/>
          </w:divBdr>
          <w:divsChild>
            <w:div w:id="1165365033">
              <w:marLeft w:val="0"/>
              <w:marRight w:val="0"/>
              <w:marTop w:val="0"/>
              <w:marBottom w:val="0"/>
              <w:divBdr>
                <w:top w:val="none" w:sz="0" w:space="0" w:color="auto"/>
                <w:left w:val="none" w:sz="0" w:space="0" w:color="auto"/>
                <w:bottom w:val="none" w:sz="0" w:space="0" w:color="auto"/>
                <w:right w:val="none" w:sz="0" w:space="0" w:color="auto"/>
              </w:divBdr>
              <w:divsChild>
                <w:div w:id="15964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Willi</dc:creator>
  <cp:keywords/>
  <dc:description/>
  <cp:lastModifiedBy>Fulton, Michael</cp:lastModifiedBy>
  <cp:revision>2</cp:revision>
  <dcterms:created xsi:type="dcterms:W3CDTF">2023-10-18T14:20:00Z</dcterms:created>
  <dcterms:modified xsi:type="dcterms:W3CDTF">2023-10-18T14:20:00Z</dcterms:modified>
</cp:coreProperties>
</file>